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十四五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规划2021年度备案课题中期评估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信息上报及材料上传入口</w:t>
      </w: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网址：</w:t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default"/>
          <w:sz w:val="32"/>
          <w:szCs w:val="40"/>
          <w:lang w:val="en-US" w:eastAsia="zh-CN"/>
        </w:rPr>
        <w:t>https://f.wps.cn/w/ecldoRnP/</w:t>
      </w:r>
    </w:p>
    <w:p>
      <w:pPr>
        <w:rPr>
          <w:rFonts w:hint="default"/>
          <w:sz w:val="28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二维码：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577465" cy="3061335"/>
            <wp:effectExtent l="0" t="0" r="3810" b="5715"/>
            <wp:docPr id="1" name="图片 1" descr="十四五规划2021年度备案课题中期评估材料报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十四五规划2021年度备案课题中期评估材料报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ZWUxNjJmYTcxZjEzYTYyZWM2ZDYxODQyZTE4NzIifQ=="/>
  </w:docVars>
  <w:rsids>
    <w:rsidRoot w:val="4DFE680E"/>
    <w:rsid w:val="4D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2022-06-20T02:49:00Z</dcterms:created>
  <dc:creator>心见</dc:creator>
  <cp:lastModifiedBy>心见</cp:lastModifiedBy>
  <dcterms:modified xsi:type="dcterms:W3CDTF">2022-06-20T02:55:53Z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CCF6B8FEF2EC478985B5AC69B2B21ABC</vt:lpwstr>
  </property>
</Properties>
</file>